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5D" w:rsidRPr="00557DF8" w:rsidRDefault="00B5085D" w:rsidP="00557DF8">
      <w:pPr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26"/>
        <w:gridCol w:w="7458"/>
      </w:tblGrid>
      <w:tr w:rsidR="00B5085D" w:rsidTr="001B6A75">
        <w:trPr>
          <w:trHeight w:val="5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  <w:lang w:val="da-DK"/>
              </w:rPr>
            </w:pPr>
            <w:r w:rsidRPr="00CA7502">
              <w:rPr>
                <w:i w:val="0"/>
                <w:iCs/>
                <w:sz w:val="16"/>
                <w:szCs w:val="16"/>
                <w:lang w:val="da-DK"/>
              </w:rPr>
              <w:t>Title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1B6A75">
        <w:trPr>
          <w:trHeight w:val="5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  <w:lang w:val="da-DK"/>
              </w:rPr>
            </w:pPr>
            <w:r w:rsidRPr="00CA7502">
              <w:rPr>
                <w:i w:val="0"/>
                <w:iCs/>
                <w:sz w:val="16"/>
                <w:szCs w:val="16"/>
                <w:lang w:val="da-DK"/>
              </w:rPr>
              <w:t>PI (and research team)</w:t>
            </w:r>
          </w:p>
        </w:tc>
        <w:tc>
          <w:tcPr>
            <w:tcW w:w="7458" w:type="dxa"/>
          </w:tcPr>
          <w:p w:rsidR="00B5085D" w:rsidRDefault="00B5085D">
            <w:pPr>
              <w:pStyle w:val="Heading1"/>
              <w:spacing w:after="60" w:line="240" w:lineRule="auto"/>
              <w:outlineLvl w:val="0"/>
              <w:rPr>
                <w:b w:val="0"/>
                <w:lang w:val="da-DK"/>
              </w:rPr>
            </w:pPr>
          </w:p>
        </w:tc>
      </w:tr>
      <w:tr w:rsidR="00B5085D" w:rsidTr="001B6A75">
        <w:trPr>
          <w:trHeight w:val="7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1B6A75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 xml:space="preserve">Research </w:t>
            </w:r>
            <w:r w:rsidR="00F0793F" w:rsidRPr="00CA7502">
              <w:rPr>
                <w:i w:val="0"/>
                <w:iCs/>
                <w:sz w:val="16"/>
                <w:szCs w:val="16"/>
              </w:rPr>
              <w:t xml:space="preserve">Questions </w:t>
            </w:r>
            <w:r w:rsidRPr="00CA7502">
              <w:rPr>
                <w:i w:val="0"/>
                <w:iCs/>
                <w:sz w:val="16"/>
                <w:szCs w:val="16"/>
              </w:rPr>
              <w:t xml:space="preserve">and </w:t>
            </w:r>
            <w:r w:rsidRPr="00CA7502">
              <w:rPr>
                <w:i w:val="0"/>
                <w:iCs/>
                <w:sz w:val="16"/>
                <w:szCs w:val="16"/>
                <w:lang w:val="da-DK"/>
              </w:rPr>
              <w:t>Hypothesis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1B6A75">
        <w:trPr>
          <w:trHeight w:val="571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  <w:lang w:val="da-DK"/>
              </w:rPr>
              <w:t>O</w:t>
            </w:r>
            <w:proofErr w:type="spellStart"/>
            <w:r w:rsidR="00CA7502" w:rsidRPr="00CA7502">
              <w:rPr>
                <w:i w:val="0"/>
                <w:iCs/>
                <w:sz w:val="16"/>
                <w:szCs w:val="16"/>
              </w:rPr>
              <w:t>verall</w:t>
            </w:r>
            <w:proofErr w:type="spellEnd"/>
            <w:r w:rsidRPr="00CA7502">
              <w:rPr>
                <w:i w:val="0"/>
                <w:iCs/>
                <w:sz w:val="16"/>
                <w:szCs w:val="16"/>
              </w:rPr>
              <w:t xml:space="preserve"> Goal</w:t>
            </w:r>
          </w:p>
        </w:tc>
        <w:tc>
          <w:tcPr>
            <w:tcW w:w="7458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1B6A75">
        <w:trPr>
          <w:trHeight w:val="5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>Specific Aims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1B6A75">
        <w:trPr>
          <w:trHeight w:val="7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 xml:space="preserve">Background and </w:t>
            </w:r>
            <w:r w:rsidR="001B6A75" w:rsidRPr="00CA7502">
              <w:rPr>
                <w:i w:val="0"/>
                <w:iCs/>
                <w:sz w:val="16"/>
                <w:szCs w:val="16"/>
              </w:rPr>
              <w:t>Rationale of the Study</w:t>
            </w:r>
          </w:p>
        </w:tc>
        <w:tc>
          <w:tcPr>
            <w:tcW w:w="7458" w:type="dxa"/>
          </w:tcPr>
          <w:p w:rsidR="00B5085D" w:rsidRDefault="00B5085D">
            <w:pPr>
              <w:pStyle w:val="Heading2"/>
              <w:spacing w:after="60" w:line="240" w:lineRule="auto"/>
              <w:outlineLvl w:val="1"/>
            </w:pPr>
          </w:p>
        </w:tc>
      </w:tr>
      <w:tr w:rsidR="00B5085D" w:rsidTr="001B6A75">
        <w:trPr>
          <w:trHeight w:val="7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 xml:space="preserve">Research </w:t>
            </w:r>
            <w:r w:rsidR="00CA7502" w:rsidRPr="00CA7502">
              <w:rPr>
                <w:i w:val="0"/>
                <w:iCs/>
                <w:sz w:val="16"/>
                <w:szCs w:val="16"/>
              </w:rPr>
              <w:t>D</w:t>
            </w:r>
            <w:r w:rsidRPr="00CA7502">
              <w:rPr>
                <w:i w:val="0"/>
                <w:iCs/>
                <w:sz w:val="16"/>
                <w:szCs w:val="16"/>
              </w:rPr>
              <w:t>esign</w:t>
            </w:r>
            <w:r w:rsidR="00CA7502" w:rsidRPr="00CA7502">
              <w:rPr>
                <w:i w:val="0"/>
                <w:iCs/>
                <w:sz w:val="16"/>
                <w:szCs w:val="16"/>
              </w:rPr>
              <w:t xml:space="preserve"> (</w:t>
            </w:r>
            <w:r w:rsidR="00CA7502">
              <w:rPr>
                <w:i w:val="0"/>
                <w:iCs/>
                <w:sz w:val="16"/>
                <w:szCs w:val="16"/>
              </w:rPr>
              <w:t>S</w:t>
            </w:r>
            <w:r w:rsidR="00CA7502" w:rsidRPr="00CA7502">
              <w:rPr>
                <w:i w:val="0"/>
                <w:iCs/>
                <w:sz w:val="16"/>
                <w:szCs w:val="16"/>
              </w:rPr>
              <w:t xml:space="preserve">tudy </w:t>
            </w:r>
            <w:r w:rsidR="00CA7502">
              <w:rPr>
                <w:i w:val="0"/>
                <w:iCs/>
                <w:sz w:val="16"/>
                <w:szCs w:val="16"/>
              </w:rPr>
              <w:t>t</w:t>
            </w:r>
            <w:bookmarkStart w:id="0" w:name="_GoBack"/>
            <w:bookmarkEnd w:id="0"/>
            <w:r w:rsidR="00CA7502" w:rsidRPr="00CA7502">
              <w:rPr>
                <w:i w:val="0"/>
                <w:iCs/>
                <w:sz w:val="16"/>
                <w:szCs w:val="16"/>
              </w:rPr>
              <w:t>yp</w:t>
            </w:r>
            <w:r w:rsidR="001B6A75" w:rsidRPr="00CA7502">
              <w:rPr>
                <w:i w:val="0"/>
                <w:iCs/>
                <w:sz w:val="16"/>
                <w:szCs w:val="16"/>
              </w:rPr>
              <w:t>e)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1B6A75">
        <w:trPr>
          <w:trHeight w:val="714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>Methods</w:t>
            </w:r>
            <w:r w:rsidR="001B6A75" w:rsidRPr="00CA7502">
              <w:rPr>
                <w:i w:val="0"/>
                <w:iCs/>
                <w:sz w:val="16"/>
                <w:szCs w:val="16"/>
              </w:rPr>
              <w:t xml:space="preserve"> and Materials</w:t>
            </w:r>
          </w:p>
        </w:tc>
        <w:tc>
          <w:tcPr>
            <w:tcW w:w="7458" w:type="dxa"/>
          </w:tcPr>
          <w:p w:rsidR="00B5085D" w:rsidRDefault="00B5085D">
            <w:pPr>
              <w:pStyle w:val="Heading1"/>
              <w:outlineLvl w:val="0"/>
            </w:pPr>
          </w:p>
        </w:tc>
      </w:tr>
      <w:tr w:rsidR="00B5085D" w:rsidTr="001B6A75">
        <w:trPr>
          <w:trHeight w:val="799"/>
        </w:trPr>
        <w:tc>
          <w:tcPr>
            <w:tcW w:w="1926" w:type="dxa"/>
            <w:shd w:val="clear" w:color="auto" w:fill="BFBFBF" w:themeFill="background1" w:themeFillShade="BF"/>
          </w:tcPr>
          <w:p w:rsidR="00CA7502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 xml:space="preserve">Economy and </w:t>
            </w:r>
            <w:r w:rsidR="00CA7502" w:rsidRPr="00CA7502">
              <w:rPr>
                <w:i w:val="0"/>
                <w:iCs/>
                <w:sz w:val="16"/>
                <w:szCs w:val="16"/>
              </w:rPr>
              <w:t>a</w:t>
            </w:r>
          </w:p>
          <w:p w:rsidR="00B5085D" w:rsidRPr="00CA7502" w:rsidRDefault="00CA7502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>A</w:t>
            </w:r>
            <w:r w:rsidR="00F0793F" w:rsidRPr="00CA7502">
              <w:rPr>
                <w:i w:val="0"/>
                <w:iCs/>
                <w:sz w:val="16"/>
                <w:szCs w:val="16"/>
              </w:rPr>
              <w:t>pplications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1B6A75">
        <w:trPr>
          <w:trHeight w:val="5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F0793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 xml:space="preserve">Time </w:t>
            </w:r>
            <w:r w:rsidR="00CA7502" w:rsidRPr="00CA7502">
              <w:rPr>
                <w:i w:val="0"/>
                <w:iCs/>
                <w:sz w:val="16"/>
                <w:szCs w:val="16"/>
              </w:rPr>
              <w:t>T</w:t>
            </w:r>
            <w:r w:rsidRPr="00CA7502">
              <w:rPr>
                <w:i w:val="0"/>
                <w:iCs/>
                <w:sz w:val="16"/>
                <w:szCs w:val="16"/>
              </w:rPr>
              <w:t>able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1B6A75">
        <w:trPr>
          <w:trHeight w:val="599"/>
        </w:trPr>
        <w:tc>
          <w:tcPr>
            <w:tcW w:w="1926" w:type="dxa"/>
            <w:shd w:val="clear" w:color="auto" w:fill="BFBFBF" w:themeFill="background1" w:themeFillShade="BF"/>
          </w:tcPr>
          <w:p w:rsidR="00B5085D" w:rsidRPr="00CA7502" w:rsidRDefault="00E2156F" w:rsidP="00CA7502">
            <w:pPr>
              <w:pStyle w:val="Heading2"/>
              <w:spacing w:after="60" w:line="240" w:lineRule="auto"/>
              <w:jc w:val="center"/>
              <w:outlineLvl w:val="1"/>
              <w:rPr>
                <w:i w:val="0"/>
                <w:iCs/>
                <w:sz w:val="16"/>
                <w:szCs w:val="16"/>
              </w:rPr>
            </w:pPr>
            <w:r w:rsidRPr="00CA7502">
              <w:rPr>
                <w:i w:val="0"/>
                <w:iCs/>
                <w:sz w:val="16"/>
                <w:szCs w:val="16"/>
              </w:rPr>
              <w:t>References</w:t>
            </w:r>
          </w:p>
        </w:tc>
        <w:tc>
          <w:tcPr>
            <w:tcW w:w="7458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p w:rsidR="00B5085D" w:rsidRDefault="00B5085D"/>
    <w:sectPr w:rsidR="00B5085D" w:rsidSect="00937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56" w:rsidRDefault="009F4556">
      <w:pPr>
        <w:spacing w:line="240" w:lineRule="auto"/>
      </w:pPr>
      <w:r>
        <w:separator/>
      </w:r>
    </w:p>
  </w:endnote>
  <w:endnote w:type="continuationSeparator" w:id="0">
    <w:p w:rsidR="009F4556" w:rsidRDefault="009F4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0" w:rsidRDefault="00134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535951"/>
      <w:docPartObj>
        <w:docPartGallery w:val="Page Numbers (Bottom of Page)"/>
        <w:docPartUnique/>
      </w:docPartObj>
    </w:sdtPr>
    <w:sdtEndPr/>
    <w:sdtContent>
      <w:sdt>
        <w:sdtPr>
          <w:id w:val="-51978366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Footer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038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Footer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7502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7502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56" w:rsidRDefault="009F4556">
      <w:pPr>
        <w:spacing w:line="240" w:lineRule="auto"/>
      </w:pPr>
      <w:r>
        <w:separator/>
      </w:r>
    </w:p>
  </w:footnote>
  <w:footnote w:type="continuationSeparator" w:id="0">
    <w:p w:rsidR="009F4556" w:rsidRDefault="009F4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0" w:rsidRDefault="001346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6A0" w:rsidRDefault="001346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85D" w:rsidRDefault="001346A0" w:rsidP="001346A0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</w:t>
    </w:r>
    <w:r w:rsidR="00F0793F">
      <w:rPr>
        <w:b/>
        <w:sz w:val="20"/>
        <w:szCs w:val="20"/>
      </w:rPr>
      <w:t>New project assessment (NPA)</w:t>
    </w:r>
    <w:r w:rsidR="00F0793F">
      <w:rPr>
        <w:b/>
        <w:sz w:val="20"/>
        <w:szCs w:val="20"/>
      </w:rPr>
      <w:ptab w:relativeTo="margin" w:alignment="center" w:leader="none"/>
    </w:r>
  </w:p>
  <w:p w:rsidR="00B5085D" w:rsidRDefault="00B50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5D"/>
    <w:rsid w:val="0005225D"/>
    <w:rsid w:val="000F1D27"/>
    <w:rsid w:val="001346A0"/>
    <w:rsid w:val="001474C2"/>
    <w:rsid w:val="001B6A75"/>
    <w:rsid w:val="00225778"/>
    <w:rsid w:val="002673AB"/>
    <w:rsid w:val="00477377"/>
    <w:rsid w:val="00511099"/>
    <w:rsid w:val="00557DF8"/>
    <w:rsid w:val="0075738B"/>
    <w:rsid w:val="00894DAE"/>
    <w:rsid w:val="008E17B6"/>
    <w:rsid w:val="00920B5B"/>
    <w:rsid w:val="009378FE"/>
    <w:rsid w:val="009F4556"/>
    <w:rsid w:val="00AE2C88"/>
    <w:rsid w:val="00B24D1B"/>
    <w:rsid w:val="00B5085D"/>
    <w:rsid w:val="00CA7502"/>
    <w:rsid w:val="00E2156F"/>
    <w:rsid w:val="00F0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454A6A-12B5-4BD9-BD49-8CDCC0FC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60" w:lineRule="auto"/>
      <w:jc w:val="both"/>
    </w:pPr>
    <w:rPr>
      <w:rFonts w:ascii="Arial" w:eastAsia="Arial" w:hAnsi="Arial" w:cs="Times New Roman"/>
      <w:color w:val="00000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b/>
      <w:i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Times New Roman"/>
      <w:b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Times New Roman"/>
      <w:b/>
      <w:i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Times New Roman"/>
      <w:i/>
      <w:color w:val="000000"/>
      <w:u w:val="single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color w:val="000000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4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3247-5D4F-466A-9153-9EF0636D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OUH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 Flemming Høilund-Carlsen</dc:creator>
  <cp:lastModifiedBy>user</cp:lastModifiedBy>
  <cp:revision>3</cp:revision>
  <cp:lastPrinted>2016-01-13T12:45:00Z</cp:lastPrinted>
  <dcterms:created xsi:type="dcterms:W3CDTF">2021-12-20T06:58:00Z</dcterms:created>
  <dcterms:modified xsi:type="dcterms:W3CDTF">2021-12-20T07:00:00Z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-1423609134</vt:i4>
  </property>
  <property fmtid="{D5CDD505-2E9C-101B-9397-08002B2CF9AE}" pid="3" name="_NewReviewCycle">
    <vt:lpwstr/>
  </property>
  <property fmtid="{D5CDD505-2E9C-101B-9397-08002B2CF9AE}" pid="4" name="_EmailSubject">
    <vt:lpwstr>Odense VIPs to Tabriz and PhD projects of Aging institute</vt:lpwstr>
  </property>
  <property fmtid="{D5CDD505-2E9C-101B-9397-08002B2CF9AE}" pid="5" name="_AuthorEmail">
    <vt:lpwstr>pfhc@rsyd.dk</vt:lpwstr>
  </property>
  <property fmtid="{D5CDD505-2E9C-101B-9397-08002B2CF9AE}" pid="6" name="_AuthorEmailDisplayName">
    <vt:lpwstr>Poul Høilund-Carlsen</vt:lpwstr>
  </property>
  <property fmtid="{D5CDD505-2E9C-101B-9397-08002B2CF9AE}" pid="7" name="_PreviousAdHocReviewCycleID">
    <vt:i4>-1423609134</vt:i4>
  </property>
  <property fmtid="{D5CDD505-2E9C-101B-9397-08002B2CF9AE}" pid="8" name="_ReviewingToolsShownOnce">
    <vt:lpwstr/>
  </property>
</Properties>
</file>