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D5" w:rsidRPr="00DA5BD5" w:rsidRDefault="00DA5BD5" w:rsidP="00DA5BD5">
      <w:pPr>
        <w:shd w:val="clear" w:color="auto" w:fill="FFFFFF" w:themeFill="background1"/>
        <w:jc w:val="center"/>
        <w:rPr>
          <w:rFonts w:cs="B Titr"/>
          <w:b/>
          <w:bCs/>
          <w:color w:val="000000" w:themeColor="text1"/>
          <w:sz w:val="46"/>
          <w:szCs w:val="46"/>
          <w:rtl/>
          <w:lang w:bidi="fa-IR"/>
        </w:rPr>
      </w:pPr>
      <w:r w:rsidRPr="00DA5BD5">
        <w:rPr>
          <w:rFonts w:cs="B Titr" w:hint="cs"/>
          <w:b/>
          <w:bCs/>
          <w:color w:val="000000" w:themeColor="text1"/>
          <w:sz w:val="46"/>
          <w:szCs w:val="46"/>
          <w:rtl/>
          <w:lang w:bidi="fa-IR"/>
        </w:rPr>
        <w:t xml:space="preserve">فراخوان ثبت نام </w:t>
      </w:r>
      <w:r w:rsidRPr="009F7395">
        <w:rPr>
          <w:rFonts w:cs="B Titr" w:hint="cs"/>
          <w:b/>
          <w:bCs/>
          <w:color w:val="000000" w:themeColor="text1"/>
          <w:sz w:val="46"/>
          <w:szCs w:val="46"/>
          <w:u w:val="single"/>
          <w:rtl/>
          <w:lang w:bidi="fa-IR"/>
        </w:rPr>
        <w:t>هفدهمین</w:t>
      </w:r>
      <w:r w:rsidRPr="00DA5BD5">
        <w:rPr>
          <w:rFonts w:cs="B Titr" w:hint="cs"/>
          <w:b/>
          <w:bCs/>
          <w:color w:val="000000" w:themeColor="text1"/>
          <w:sz w:val="46"/>
          <w:szCs w:val="46"/>
          <w:rtl/>
          <w:lang w:bidi="fa-IR"/>
        </w:rPr>
        <w:t xml:space="preserve"> المپیاد علمی دانشجویان دانشگاه  علوم پزشکی  تبریز</w:t>
      </w:r>
      <w:r>
        <w:rPr>
          <w:rFonts w:cs="B Titr" w:hint="cs"/>
          <w:b/>
          <w:bCs/>
          <w:color w:val="000000" w:themeColor="text1"/>
          <w:sz w:val="46"/>
          <w:szCs w:val="46"/>
          <w:rtl/>
          <w:lang w:bidi="fa-IR"/>
        </w:rPr>
        <w:t>- سال 1404</w:t>
      </w: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1"/>
        <w:gridCol w:w="4111"/>
        <w:gridCol w:w="1275"/>
      </w:tblGrid>
      <w:tr w:rsidR="00DA5BD5" w:rsidTr="00DA5BD5">
        <w:tc>
          <w:tcPr>
            <w:tcW w:w="11057" w:type="dxa"/>
            <w:gridSpan w:val="3"/>
            <w:shd w:val="clear" w:color="auto" w:fill="DDD9C3" w:themeFill="background2" w:themeFillShade="E6"/>
          </w:tcPr>
          <w:p w:rsidR="00DA5BD5" w:rsidRPr="00DA5BD5" w:rsidRDefault="00DA5BD5" w:rsidP="00DA5BD5">
            <w:pPr>
              <w:bidi/>
              <w:jc w:val="center"/>
              <w:rPr>
                <w:rFonts w:cs="B Titr"/>
                <w:b/>
                <w:bCs/>
                <w:color w:val="0070C0"/>
                <w:sz w:val="40"/>
                <w:szCs w:val="40"/>
                <w:rtl/>
                <w:lang w:bidi="fa-IR"/>
              </w:rPr>
            </w:pPr>
            <w:r w:rsidRPr="00DA5BD5">
              <w:rPr>
                <w:rFonts w:cs="B Titr" w:hint="cs"/>
                <w:b/>
                <w:bCs/>
                <w:color w:val="0070C0"/>
                <w:sz w:val="40"/>
                <w:szCs w:val="40"/>
                <w:rtl/>
                <w:lang w:bidi="fa-IR"/>
              </w:rPr>
              <w:t>عناوین و موضوعات حيطه هاي هفدهمین المپياد علمی  دانشجوئی</w:t>
            </w:r>
          </w:p>
          <w:p w:rsidR="00DA5BD5" w:rsidRPr="00F15A27" w:rsidRDefault="00DA5BD5" w:rsidP="00532155">
            <w:pPr>
              <w:bidi/>
              <w:jc w:val="center"/>
              <w:rPr>
                <w:rFonts w:cs="B Titr"/>
                <w:b/>
                <w:bCs/>
                <w:color w:val="7030A0"/>
                <w:sz w:val="34"/>
                <w:szCs w:val="34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7030A0"/>
                <w:sz w:val="30"/>
                <w:szCs w:val="30"/>
                <w:rtl/>
                <w:lang w:bidi="fa-IR"/>
              </w:rPr>
              <w:t xml:space="preserve">موضوع اصلی با محوریت سلامت باروری و صیانت جمعیت </w:t>
            </w:r>
          </w:p>
        </w:tc>
      </w:tr>
      <w:tr w:rsidR="00DA5BD5" w:rsidTr="00DA5BD5">
        <w:tc>
          <w:tcPr>
            <w:tcW w:w="5671" w:type="dxa"/>
            <w:shd w:val="clear" w:color="auto" w:fill="DDD9C3" w:themeFill="background2" w:themeFillShade="E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4"/>
                <w:szCs w:val="34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4"/>
                <w:szCs w:val="34"/>
                <w:rtl/>
                <w:lang w:bidi="fa-IR"/>
              </w:rPr>
              <w:t>موضوع حیطه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4"/>
                <w:szCs w:val="34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4"/>
                <w:szCs w:val="34"/>
                <w:rtl/>
                <w:lang w:bidi="fa-IR"/>
              </w:rPr>
              <w:t>عنوان حیطه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4"/>
                <w:szCs w:val="34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4"/>
                <w:szCs w:val="34"/>
                <w:rtl/>
                <w:lang w:bidi="fa-IR"/>
              </w:rPr>
              <w:t>ردیف</w:t>
            </w:r>
          </w:p>
        </w:tc>
      </w:tr>
      <w:tr w:rsidR="00DA5BD5" w:rsidTr="00DA5BD5">
        <w:tc>
          <w:tcPr>
            <w:tcW w:w="5671" w:type="dxa"/>
            <w:shd w:val="clear" w:color="auto" w:fill="E5B8B7" w:themeFill="accent2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سلامت باروری و صیانت جمعیت</w:t>
            </w:r>
          </w:p>
        </w:tc>
        <w:tc>
          <w:tcPr>
            <w:tcW w:w="4111" w:type="dxa"/>
            <w:shd w:val="clear" w:color="auto" w:fill="E5B8B7" w:themeFill="accent2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استدلال بالینی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1</w:t>
            </w:r>
          </w:p>
        </w:tc>
      </w:tr>
      <w:tr w:rsidR="00DA5BD5" w:rsidTr="00DA5BD5">
        <w:tc>
          <w:tcPr>
            <w:tcW w:w="5671" w:type="dxa"/>
            <w:shd w:val="clear" w:color="auto" w:fill="FFFF00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علوم سلولی مولکولی و سلامت باروری و صیانت جمعیت </w:t>
            </w:r>
          </w:p>
        </w:tc>
        <w:tc>
          <w:tcPr>
            <w:tcW w:w="4111" w:type="dxa"/>
            <w:shd w:val="clear" w:color="auto" w:fill="FFFF00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همگرائی علوم پایه و مرزهای دانش</w:t>
            </w:r>
          </w:p>
        </w:tc>
        <w:tc>
          <w:tcPr>
            <w:tcW w:w="1275" w:type="dxa"/>
            <w:shd w:val="clear" w:color="auto" w:fill="FFFF00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2</w:t>
            </w:r>
          </w:p>
        </w:tc>
      </w:tr>
      <w:tr w:rsidR="00DA5BD5" w:rsidTr="00DA5BD5">
        <w:tc>
          <w:tcPr>
            <w:tcW w:w="5671" w:type="dxa"/>
            <w:shd w:val="clear" w:color="auto" w:fill="C2D69B" w:themeFill="accent3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مدیریت مداخلات موثر و سلامت باروری و صیانت جمعیت </w:t>
            </w:r>
          </w:p>
        </w:tc>
        <w:tc>
          <w:tcPr>
            <w:tcW w:w="4111" w:type="dxa"/>
            <w:shd w:val="clear" w:color="auto" w:fill="C2D69B" w:themeFill="accent3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مدیریت نظام سلامت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3</w:t>
            </w:r>
          </w:p>
        </w:tc>
      </w:tr>
      <w:tr w:rsidR="00DA5BD5" w:rsidTr="00DA5BD5">
        <w:tc>
          <w:tcPr>
            <w:tcW w:w="5671" w:type="dxa"/>
            <w:shd w:val="clear" w:color="auto" w:fill="B2A1C7" w:themeFill="accent4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متناسب سازی کوریکلوم های علوم پزشکی با صیانت جمعیت 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آموزش پزشکی</w:t>
            </w:r>
          </w:p>
        </w:tc>
        <w:tc>
          <w:tcPr>
            <w:tcW w:w="1275" w:type="dxa"/>
            <w:shd w:val="clear" w:color="auto" w:fill="B2A1C7" w:themeFill="accent4" w:themeFillTint="99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4</w:t>
            </w:r>
          </w:p>
        </w:tc>
      </w:tr>
      <w:tr w:rsidR="00DA5BD5" w:rsidTr="00DA5BD5">
        <w:tc>
          <w:tcPr>
            <w:tcW w:w="5671" w:type="dxa"/>
            <w:shd w:val="clear" w:color="auto" w:fill="FFFFFF" w:themeFill="background1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کسب و کارهای فناورانه در حوزه سلامت باروری و صیانت جمعیت </w:t>
            </w:r>
          </w:p>
        </w:tc>
        <w:tc>
          <w:tcPr>
            <w:tcW w:w="4111" w:type="dxa"/>
            <w:shd w:val="clear" w:color="auto" w:fill="FFFFFF" w:themeFill="background1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کارآفرینی  و </w:t>
            </w: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هوش مصنوعی</w:t>
            </w:r>
          </w:p>
        </w:tc>
        <w:tc>
          <w:tcPr>
            <w:tcW w:w="1275" w:type="dxa"/>
            <w:shd w:val="clear" w:color="auto" w:fill="FFFFFF" w:themeFill="background1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5</w:t>
            </w:r>
          </w:p>
        </w:tc>
      </w:tr>
      <w:tr w:rsidR="00DA5BD5" w:rsidTr="00DA5BD5">
        <w:tc>
          <w:tcPr>
            <w:tcW w:w="5671" w:type="dxa"/>
            <w:shd w:val="clear" w:color="auto" w:fill="B6DDE8" w:themeFill="accent5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فرهنگ سازی عمومی برای سلامت باروری و صیانت جمعیت </w:t>
            </w:r>
          </w:p>
        </w:tc>
        <w:tc>
          <w:tcPr>
            <w:tcW w:w="4111" w:type="dxa"/>
            <w:shd w:val="clear" w:color="auto" w:fill="B6DDE8" w:themeFill="accent5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هنر و </w:t>
            </w: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رسانه </w:t>
            </w: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15A27"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6</w:t>
            </w:r>
          </w:p>
        </w:tc>
      </w:tr>
      <w:tr w:rsidR="00DA5BD5" w:rsidTr="00DA5BD5">
        <w:tc>
          <w:tcPr>
            <w:tcW w:w="5671" w:type="dxa"/>
            <w:shd w:val="clear" w:color="auto" w:fill="FDE9D9" w:themeFill="accent6" w:themeFillTint="33"/>
          </w:tcPr>
          <w:p w:rsidR="00DA5BD5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جایگاه اخلاق پزشکی در سلامت باروری و صیانت جمعیت 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اخلاق پزشکی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A5BD5" w:rsidRPr="00F15A27" w:rsidRDefault="00DA5BD5" w:rsidP="00532155">
            <w:pPr>
              <w:jc w:val="center"/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>7</w:t>
            </w:r>
          </w:p>
        </w:tc>
      </w:tr>
      <w:tr w:rsidR="00DA5BD5" w:rsidTr="00DA5BD5">
        <w:tc>
          <w:tcPr>
            <w:tcW w:w="11057" w:type="dxa"/>
            <w:gridSpan w:val="3"/>
            <w:shd w:val="clear" w:color="auto" w:fill="FFFFFF" w:themeFill="background1"/>
          </w:tcPr>
          <w:p w:rsidR="00DA5BD5" w:rsidRPr="00DA5BD5" w:rsidRDefault="00DA5BD5" w:rsidP="00DA5BD5">
            <w:pPr>
              <w:jc w:val="center"/>
              <w:rPr>
                <w:rStyle w:val="Strong"/>
                <w:rFonts w:ascii="sahel" w:hAnsi="sahel" w:cs="B Titr"/>
                <w:color w:val="C00000"/>
                <w:sz w:val="32"/>
                <w:szCs w:val="32"/>
                <w:shd w:val="clear" w:color="auto" w:fill="FFFFFF" w:themeFill="background1"/>
                <w:rtl/>
              </w:rPr>
            </w:pPr>
          </w:p>
          <w:p w:rsidR="00DA5BD5" w:rsidRPr="00DA5BD5" w:rsidRDefault="00DA5BD5" w:rsidP="00DA5BD5">
            <w:pPr>
              <w:jc w:val="center"/>
              <w:rPr>
                <w:rStyle w:val="Strong"/>
                <w:rFonts w:ascii="sahel" w:hAnsi="sahel" w:cs="B Titr"/>
                <w:color w:val="C00000"/>
                <w:sz w:val="32"/>
                <w:szCs w:val="32"/>
                <w:shd w:val="clear" w:color="auto" w:fill="FFFFFF" w:themeFill="background1"/>
                <w:rtl/>
              </w:rPr>
            </w:pPr>
            <w:r w:rsidRPr="00DA5BD5">
              <w:rPr>
                <w:rStyle w:val="Strong"/>
                <w:rFonts w:ascii="sahel" w:hAnsi="sahel" w:cs="B Titr"/>
                <w:color w:val="C00000"/>
                <w:sz w:val="32"/>
                <w:szCs w:val="32"/>
                <w:shd w:val="clear" w:color="auto" w:fill="FFFFFF" w:themeFill="background1"/>
                <w:rtl/>
              </w:rPr>
              <w:t>آزمون انفرادی اول</w:t>
            </w:r>
            <w:r w:rsidRPr="00DA5BD5">
              <w:rPr>
                <w:rStyle w:val="Strong"/>
                <w:rFonts w:ascii="sahel" w:hAnsi="sahel" w:cs="B Titr" w:hint="cs"/>
                <w:color w:val="C00000"/>
                <w:sz w:val="32"/>
                <w:szCs w:val="32"/>
                <w:shd w:val="clear" w:color="auto" w:fill="FFFFFF" w:themeFill="background1"/>
                <w:rtl/>
              </w:rPr>
              <w:t xml:space="preserve"> کشوری </w:t>
            </w:r>
            <w:r w:rsidRPr="00DA5BD5">
              <w:rPr>
                <w:rStyle w:val="Strong"/>
                <w:rFonts w:ascii="sahel" w:hAnsi="sahel" w:cs="B Titr"/>
                <w:color w:val="C00000"/>
                <w:sz w:val="32"/>
                <w:szCs w:val="32"/>
                <w:shd w:val="clear" w:color="auto" w:fill="FFFFFF" w:themeFill="background1"/>
                <w:rtl/>
              </w:rPr>
              <w:t xml:space="preserve"> هفدهمین المپیاد علمی </w:t>
            </w:r>
            <w:r w:rsidRPr="00DA5BD5">
              <w:rPr>
                <w:rStyle w:val="Strong"/>
                <w:rFonts w:ascii="sahel" w:hAnsi="sahel" w:cs="B Titr"/>
                <w:color w:val="C00000"/>
                <w:sz w:val="32"/>
                <w:szCs w:val="32"/>
                <w:u w:val="single"/>
                <w:shd w:val="clear" w:color="auto" w:fill="FFFFFF" w:themeFill="background1"/>
                <w:rtl/>
              </w:rPr>
              <w:t>در تاریخ 29 فروردین 1404</w:t>
            </w:r>
            <w:r w:rsidRPr="00DA5BD5">
              <w:rPr>
                <w:rStyle w:val="Strong"/>
                <w:rFonts w:ascii="sahel" w:hAnsi="sahel" w:cs="B Titr"/>
                <w:color w:val="C00000"/>
                <w:sz w:val="32"/>
                <w:szCs w:val="32"/>
                <w:shd w:val="clear" w:color="auto" w:fill="FFFFFF" w:themeFill="background1"/>
                <w:rtl/>
              </w:rPr>
              <w:t xml:space="preserve"> برگزار می گردد</w:t>
            </w:r>
          </w:p>
          <w:p w:rsidR="00DA5BD5" w:rsidRDefault="00DA5BD5" w:rsidP="00DA5BD5">
            <w:pPr>
              <w:rPr>
                <w:rFonts w:cs="B Titr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</w:p>
        </w:tc>
      </w:tr>
    </w:tbl>
    <w:p w:rsidR="00040FA0" w:rsidRPr="00366ADB" w:rsidRDefault="00040FA0" w:rsidP="00040FA0">
      <w:pPr>
        <w:jc w:val="right"/>
        <w:rPr>
          <w:rFonts w:cs="B Titr"/>
          <w:b/>
          <w:bCs/>
          <w:color w:val="000000" w:themeColor="text1"/>
          <w:sz w:val="30"/>
          <w:szCs w:val="30"/>
          <w:rtl/>
          <w:lang w:bidi="fa-IR"/>
        </w:rPr>
      </w:pPr>
      <w:r w:rsidRPr="00366ADB">
        <w:rPr>
          <w:rFonts w:cs="B Titr" w:hint="cs"/>
          <w:b/>
          <w:bCs/>
          <w:color w:val="76923C" w:themeColor="accent3" w:themeShade="BF"/>
          <w:sz w:val="40"/>
          <w:szCs w:val="40"/>
          <w:rtl/>
          <w:lang w:bidi="fa-IR"/>
        </w:rPr>
        <w:lastRenderedPageBreak/>
        <w:t>نحوه ثبت نام در المپیاد دانشگاه</w:t>
      </w:r>
      <w:r w:rsidRPr="00366ADB">
        <w:rPr>
          <w:rFonts w:cs="B Titr" w:hint="cs"/>
          <w:b/>
          <w:bCs/>
          <w:color w:val="76923C" w:themeColor="accent3" w:themeShade="BF"/>
          <w:sz w:val="38"/>
          <w:szCs w:val="38"/>
          <w:rtl/>
          <w:lang w:bidi="fa-IR"/>
        </w:rPr>
        <w:t>:</w:t>
      </w:r>
      <w:r w:rsidRPr="00366ADB">
        <w:rPr>
          <w:rFonts w:cs="B Titr" w:hint="cs"/>
          <w:b/>
          <w:bCs/>
          <w:color w:val="76923C" w:themeColor="accent3" w:themeShade="BF"/>
          <w:sz w:val="40"/>
          <w:szCs w:val="40"/>
          <w:lang w:bidi="fa-IR"/>
        </w:rPr>
        <w:sym w:font="Wingdings 2" w:char="F050"/>
      </w:r>
    </w:p>
    <w:p w:rsidR="00F2637C" w:rsidRPr="00366ADB" w:rsidRDefault="00040FA0" w:rsidP="00F2637C">
      <w:pPr>
        <w:bidi/>
        <w:rPr>
          <w:rFonts w:ascii="Tahoma" w:hAnsi="Tahoma" w:cs="B Titr"/>
          <w:sz w:val="34"/>
          <w:szCs w:val="34"/>
          <w:lang w:bidi="fa-IR"/>
        </w:rPr>
      </w:pPr>
      <w:r w:rsidRPr="00366ADB">
        <w:rPr>
          <w:rFonts w:ascii="Tahoma" w:hAnsi="Tahoma" w:cs="B Titr" w:hint="cs"/>
          <w:sz w:val="32"/>
          <w:szCs w:val="32"/>
          <w:rtl/>
          <w:lang w:bidi="fa-IR"/>
        </w:rPr>
        <w:t>بصورت الکترونیکی و ازطریق سایت</w:t>
      </w:r>
      <w:r w:rsidR="006E679C" w:rsidRPr="00366ADB">
        <w:rPr>
          <w:rFonts w:ascii="Tahoma" w:hAnsi="Tahoma" w:cs="B Titr" w:hint="cs"/>
          <w:sz w:val="32"/>
          <w:szCs w:val="32"/>
          <w:rtl/>
          <w:lang w:bidi="fa-IR"/>
        </w:rPr>
        <w:t xml:space="preserve"> زیر</w:t>
      </w:r>
      <w:r w:rsidRPr="00366ADB">
        <w:rPr>
          <w:rFonts w:ascii="Tahoma" w:hAnsi="Tahoma" w:cs="B Titr" w:hint="cs"/>
          <w:sz w:val="32"/>
          <w:szCs w:val="32"/>
          <w:rtl/>
          <w:lang w:bidi="fa-IR"/>
        </w:rPr>
        <w:t xml:space="preserve">: </w:t>
      </w:r>
      <w:r w:rsidRPr="00366ADB">
        <w:rPr>
          <w:rFonts w:ascii="Tahoma" w:hAnsi="Tahoma" w:cs="B Titr"/>
          <w:sz w:val="32"/>
          <w:szCs w:val="32"/>
          <w:lang w:bidi="fa-IR"/>
        </w:rPr>
        <w:t xml:space="preserve"> </w:t>
      </w:r>
    </w:p>
    <w:p w:rsidR="00295E0E" w:rsidRPr="00295E0E" w:rsidRDefault="000E3F4A" w:rsidP="00295E0E">
      <w:pPr>
        <w:bidi/>
        <w:jc w:val="center"/>
        <w:rPr>
          <w:rFonts w:cs="B Titr"/>
          <w:b/>
          <w:bCs/>
          <w:color w:val="76923C" w:themeColor="accent3" w:themeShade="BF"/>
          <w:sz w:val="64"/>
          <w:szCs w:val="64"/>
          <w:rtl/>
          <w:lang w:bidi="fa-IR"/>
        </w:rPr>
      </w:pPr>
      <w:hyperlink r:id="rId7" w:tgtFrame="_blank" w:history="1">
        <w:r w:rsidR="00295E0E" w:rsidRPr="00295E0E">
          <w:rPr>
            <w:rStyle w:val="Hyperlink"/>
            <w:rFonts w:ascii="Vazirmatn" w:hAnsi="Vazirmatn"/>
            <w:sz w:val="48"/>
            <w:szCs w:val="48"/>
            <w:shd w:val="clear" w:color="auto" w:fill="FFFFFF"/>
          </w:rPr>
          <w:t>https://edc.tbzmed.ac.ir/?PageID=342</w:t>
        </w:r>
      </w:hyperlink>
    </w:p>
    <w:p w:rsidR="00366ADB" w:rsidRDefault="00827AE8" w:rsidP="00295E0E">
      <w:pPr>
        <w:bidi/>
        <w:rPr>
          <w:rFonts w:cs="B Titr"/>
          <w:b/>
          <w:bCs/>
          <w:color w:val="76923C" w:themeColor="accent3" w:themeShade="BF"/>
          <w:sz w:val="42"/>
          <w:szCs w:val="42"/>
          <w:rtl/>
          <w:lang w:bidi="fa-IR"/>
        </w:rPr>
      </w:pPr>
      <w:r w:rsidRPr="00366ADB">
        <w:rPr>
          <w:rFonts w:cs="B Titr" w:hint="cs"/>
          <w:b/>
          <w:bCs/>
          <w:color w:val="76923C" w:themeColor="accent3" w:themeShade="BF"/>
          <w:sz w:val="40"/>
          <w:szCs w:val="40"/>
          <w:lang w:bidi="fa-IR"/>
        </w:rPr>
        <w:sym w:font="Wingdings 2" w:char="F050"/>
      </w:r>
      <w:r w:rsidR="00040FA0" w:rsidRPr="00366ADB">
        <w:rPr>
          <w:rFonts w:cs="B Titr" w:hint="cs"/>
          <w:b/>
          <w:bCs/>
          <w:color w:val="76923C" w:themeColor="accent3" w:themeShade="BF"/>
          <w:sz w:val="40"/>
          <w:szCs w:val="40"/>
          <w:rtl/>
          <w:lang w:bidi="fa-IR"/>
        </w:rPr>
        <w:t>مهلت ثبت نام المپیاد</w:t>
      </w:r>
      <w:r w:rsidR="00366ADB" w:rsidRPr="00366ADB">
        <w:rPr>
          <w:rFonts w:cs="B Titr" w:hint="cs"/>
          <w:b/>
          <w:bCs/>
          <w:color w:val="76923C" w:themeColor="accent3" w:themeShade="BF"/>
          <w:sz w:val="40"/>
          <w:szCs w:val="40"/>
          <w:rtl/>
          <w:lang w:bidi="fa-IR"/>
        </w:rPr>
        <w:t>:</w:t>
      </w:r>
    </w:p>
    <w:p w:rsidR="00040FA0" w:rsidRPr="00366ADB" w:rsidRDefault="00E671B5" w:rsidP="00AA145D">
      <w:pPr>
        <w:bidi/>
        <w:jc w:val="center"/>
        <w:rPr>
          <w:rFonts w:cs="B Titr"/>
          <w:b/>
          <w:bCs/>
          <w:color w:val="C00000"/>
          <w:sz w:val="16"/>
          <w:szCs w:val="16"/>
          <w:rtl/>
          <w:lang w:bidi="fa-IR"/>
        </w:rPr>
      </w:pPr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از تاریخ</w:t>
      </w:r>
      <w:r w:rsidR="00D72E2B"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 xml:space="preserve"> </w:t>
      </w:r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 xml:space="preserve"> </w:t>
      </w:r>
      <w:r w:rsidR="00AA145D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06</w:t>
      </w:r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/</w:t>
      </w:r>
      <w:r w:rsidR="00DA5BD5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0</w:t>
      </w:r>
      <w:r w:rsidR="00D72E2B"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9</w:t>
      </w:r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/140</w:t>
      </w:r>
      <w:r w:rsidR="00DA5BD5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3</w:t>
      </w:r>
      <w:r w:rsidR="00040FA0"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 xml:space="preserve"> تا تاریخ</w:t>
      </w:r>
      <w:r w:rsidR="00040FA0" w:rsidRPr="00366ADB">
        <w:rPr>
          <w:rFonts w:cs="B Titr" w:hint="cs"/>
          <w:b/>
          <w:bCs/>
          <w:color w:val="C00000"/>
          <w:sz w:val="40"/>
          <w:szCs w:val="40"/>
          <w:rtl/>
          <w:lang w:bidi="fa-IR"/>
        </w:rPr>
        <w:t xml:space="preserve">  </w:t>
      </w:r>
      <w:r w:rsidR="00295E0E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2</w:t>
      </w:r>
      <w:r w:rsidR="00AA145D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5</w:t>
      </w:r>
      <w:bookmarkStart w:id="0" w:name="_GoBack"/>
      <w:bookmarkEnd w:id="0"/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/</w:t>
      </w:r>
      <w:r w:rsidR="00DA5BD5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09</w:t>
      </w:r>
      <w:r w:rsidRPr="00366ADB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/140</w:t>
      </w:r>
      <w:r w:rsidR="00DA5BD5">
        <w:rPr>
          <w:rFonts w:ascii="Tahoma" w:hAnsi="Tahoma" w:cs="B Titr" w:hint="cs"/>
          <w:color w:val="C00000"/>
          <w:sz w:val="42"/>
          <w:szCs w:val="42"/>
          <w:rtl/>
          <w:lang w:bidi="fa-IR"/>
        </w:rPr>
        <w:t>3</w:t>
      </w:r>
    </w:p>
    <w:p w:rsidR="00366ADB" w:rsidRPr="00827AE8" w:rsidRDefault="00827AE8" w:rsidP="00827AE8">
      <w:pPr>
        <w:bidi/>
        <w:rPr>
          <w:rFonts w:cs="B Titr"/>
          <w:b/>
          <w:bCs/>
          <w:color w:val="76923C" w:themeColor="accent3" w:themeShade="BF"/>
          <w:sz w:val="40"/>
          <w:szCs w:val="40"/>
          <w:rtl/>
          <w:lang w:bidi="fa-IR"/>
        </w:rPr>
      </w:pP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lang w:bidi="fa-IR"/>
        </w:rPr>
        <w:sym w:font="Wingdings 2" w:char="F050"/>
      </w:r>
      <w:r w:rsidR="00366ADB" w:rsidRPr="00827AE8">
        <w:rPr>
          <w:rFonts w:cs="B Titr" w:hint="cs"/>
          <w:b/>
          <w:bCs/>
          <w:color w:val="76923C" w:themeColor="accent3" w:themeShade="BF"/>
          <w:sz w:val="40"/>
          <w:szCs w:val="40"/>
          <w:rtl/>
          <w:lang w:bidi="fa-IR"/>
        </w:rPr>
        <w:t>مزایای شرکت در المپیاد:</w:t>
      </w:r>
      <w:r w:rsidRPr="00827AE8">
        <w:rPr>
          <w:rFonts w:cs="B Titr" w:hint="cs"/>
          <w:b/>
          <w:bCs/>
          <w:color w:val="76923C" w:themeColor="accent3" w:themeShade="BF"/>
          <w:sz w:val="40"/>
          <w:szCs w:val="40"/>
          <w:lang w:bidi="fa-IR"/>
        </w:rPr>
        <w:t xml:space="preserve"> </w:t>
      </w:r>
      <w:r w:rsidRPr="00827AE8">
        <w:rPr>
          <w:rFonts w:cs="B Titr" w:hint="cs"/>
          <w:b/>
          <w:bCs/>
          <w:color w:val="76923C" w:themeColor="accent3" w:themeShade="BF"/>
          <w:rtl/>
          <w:lang w:bidi="fa-IR"/>
        </w:rPr>
        <w:t>( در صورت تغییر متعاقباً به ثبت نام کنندگان اطلاع رسانی خواهد شد.)</w:t>
      </w:r>
    </w:p>
    <w:p w:rsidR="00366ADB" w:rsidRPr="00F542B6" w:rsidRDefault="00366ADB" w:rsidP="00F542B6">
      <w:pPr>
        <w:bidi/>
        <w:ind w:left="360"/>
        <w:jc w:val="both"/>
        <w:rPr>
          <w:rFonts w:cs="B Titr"/>
          <w:sz w:val="26"/>
          <w:szCs w:val="26"/>
          <w:lang w:bidi="fa-IR"/>
        </w:rPr>
      </w:pPr>
      <w:r w:rsidRPr="00F542B6">
        <w:rPr>
          <w:rFonts w:cs="B Titr" w:hint="cs"/>
          <w:sz w:val="26"/>
          <w:szCs w:val="26"/>
          <w:rtl/>
          <w:lang w:bidi="fa-IR"/>
        </w:rPr>
        <w:t>- اهدای جوایز نقدی و لوح تقدیر به امضای وزیریا معاون آموزشی محترم وزارت بهداشت برای منتخبین و مدال آوران کشوری</w:t>
      </w:r>
    </w:p>
    <w:p w:rsidR="00366ADB" w:rsidRPr="00F542B6" w:rsidRDefault="00F542B6" w:rsidP="00F542B6">
      <w:pPr>
        <w:bidi/>
        <w:jc w:val="both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  </w:t>
      </w:r>
      <w:r w:rsidR="00366ADB" w:rsidRPr="00F542B6">
        <w:rPr>
          <w:rFonts w:cs="B Titr" w:hint="cs"/>
          <w:sz w:val="26"/>
          <w:szCs w:val="26"/>
          <w:rtl/>
          <w:lang w:bidi="fa-IR"/>
        </w:rPr>
        <w:t xml:space="preserve">- اهدای جوایز نقدی ارزنده  و ویژه به منتخبین و مدال آوران کشوری از طرف ریاست محترم دانشگاه </w:t>
      </w:r>
    </w:p>
    <w:p w:rsidR="00366ADB" w:rsidRPr="00F542B6" w:rsidRDefault="00F542B6" w:rsidP="00F542B6">
      <w:pPr>
        <w:bidi/>
        <w:jc w:val="both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     </w:t>
      </w:r>
      <w:r w:rsidR="00366ADB" w:rsidRPr="00F542B6">
        <w:rPr>
          <w:rFonts w:cs="B Titr" w:hint="cs"/>
          <w:sz w:val="26"/>
          <w:szCs w:val="26"/>
          <w:rtl/>
          <w:lang w:bidi="fa-IR"/>
        </w:rPr>
        <w:t>-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="00366ADB" w:rsidRPr="00F542B6">
        <w:rPr>
          <w:rFonts w:cs="B Titr" w:hint="cs"/>
          <w:sz w:val="26"/>
          <w:szCs w:val="26"/>
          <w:rtl/>
          <w:lang w:bidi="fa-IR"/>
        </w:rPr>
        <w:t>عضویت نفرات اول تا سوم انفرادی ورتبه اول گروهی کشوری در دفتر استعدادهای درخشان</w:t>
      </w:r>
    </w:p>
    <w:p w:rsidR="00366ADB" w:rsidRPr="00366ADB" w:rsidRDefault="00DA5BD5" w:rsidP="00366ADB">
      <w:pPr>
        <w:pStyle w:val="ListParagraph"/>
        <w:numPr>
          <w:ilvl w:val="0"/>
          <w:numId w:val="8"/>
        </w:numPr>
        <w:bidi/>
        <w:jc w:val="both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بهره مندی </w:t>
      </w:r>
      <w:r w:rsidR="00366ADB" w:rsidRPr="00366ADB">
        <w:rPr>
          <w:rFonts w:cs="B Titr" w:hint="cs"/>
          <w:sz w:val="26"/>
          <w:szCs w:val="26"/>
          <w:rtl/>
          <w:lang w:bidi="fa-IR"/>
        </w:rPr>
        <w:t xml:space="preserve">منتخبین و مدال آوران کشوری از مزایا و تسهیلات بنیاد ملی نخبگان </w:t>
      </w:r>
    </w:p>
    <w:p w:rsidR="00366ADB" w:rsidRPr="00F542B6" w:rsidRDefault="00366ADB" w:rsidP="00DA5BD5">
      <w:pPr>
        <w:bidi/>
        <w:ind w:left="360"/>
        <w:jc w:val="both"/>
        <w:rPr>
          <w:rFonts w:cs="B Titr"/>
          <w:sz w:val="26"/>
          <w:szCs w:val="26"/>
          <w:rtl/>
          <w:lang w:bidi="fa-IR"/>
        </w:rPr>
      </w:pPr>
      <w:r w:rsidRPr="00F542B6">
        <w:rPr>
          <w:rFonts w:cs="B Titr" w:hint="cs"/>
          <w:sz w:val="26"/>
          <w:szCs w:val="26"/>
          <w:rtl/>
          <w:lang w:bidi="fa-IR"/>
        </w:rPr>
        <w:t>-</w:t>
      </w:r>
      <w:r w:rsidR="00DA5BD5">
        <w:rPr>
          <w:rFonts w:cs="B Titr" w:hint="cs"/>
          <w:sz w:val="26"/>
          <w:szCs w:val="26"/>
          <w:rtl/>
          <w:lang w:bidi="fa-IR"/>
        </w:rPr>
        <w:t xml:space="preserve">بهره مندی </w:t>
      </w:r>
      <w:r w:rsidRPr="00F542B6">
        <w:rPr>
          <w:rFonts w:cs="B Titr" w:hint="cs"/>
          <w:sz w:val="26"/>
          <w:szCs w:val="26"/>
          <w:rtl/>
          <w:lang w:bidi="fa-IR"/>
        </w:rPr>
        <w:t xml:space="preserve"> منتخبین و مدال آوران کشوری از تسهیلات ادامه ت</w:t>
      </w:r>
      <w:r w:rsidR="00DA5BD5">
        <w:rPr>
          <w:rFonts w:cs="B Titr" w:hint="cs"/>
          <w:sz w:val="26"/>
          <w:szCs w:val="26"/>
          <w:rtl/>
          <w:lang w:bidi="fa-IR"/>
        </w:rPr>
        <w:t xml:space="preserve">حصیل </w:t>
      </w:r>
      <w:r w:rsidRPr="00F542B6">
        <w:rPr>
          <w:rFonts w:cs="B Titr" w:hint="cs"/>
          <w:sz w:val="26"/>
          <w:szCs w:val="26"/>
          <w:rtl/>
          <w:lang w:bidi="fa-IR"/>
        </w:rPr>
        <w:t>در مقاطع بالاتر تحصیلی طبق آیین نامه های مربوطه</w:t>
      </w:r>
    </w:p>
    <w:p w:rsidR="00366ADB" w:rsidRPr="00F542B6" w:rsidRDefault="00F542B6" w:rsidP="00F542B6">
      <w:pPr>
        <w:bidi/>
        <w:jc w:val="both"/>
        <w:rPr>
          <w:rFonts w:cs="B Titr"/>
          <w:color w:val="7030A0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     </w:t>
      </w:r>
      <w:r w:rsidR="00366ADB" w:rsidRPr="00F542B6">
        <w:rPr>
          <w:rFonts w:cs="B Titr" w:hint="cs"/>
          <w:sz w:val="26"/>
          <w:szCs w:val="26"/>
          <w:rtl/>
          <w:lang w:bidi="fa-IR"/>
        </w:rPr>
        <w:t>- تحصیل همزمان مدال آوران المپیاد کشوری در دو رشته طبق آیین نامه استعداد درخشان</w:t>
      </w:r>
    </w:p>
    <w:p w:rsidR="00366ADB" w:rsidRPr="00D72E2B" w:rsidRDefault="00366ADB" w:rsidP="00366ADB">
      <w:pPr>
        <w:pStyle w:val="ListParagraph"/>
        <w:bidi/>
        <w:jc w:val="both"/>
        <w:rPr>
          <w:rFonts w:cs="B Titr"/>
          <w:b/>
          <w:bCs/>
          <w:color w:val="000000" w:themeColor="text1"/>
          <w:lang w:bidi="fa-IR"/>
        </w:rPr>
      </w:pPr>
    </w:p>
    <w:p w:rsidR="00D72E2B" w:rsidRPr="00D72E2B" w:rsidRDefault="00D72E2B" w:rsidP="00D72E2B">
      <w:pPr>
        <w:bidi/>
        <w:jc w:val="both"/>
        <w:rPr>
          <w:rFonts w:cs="B Titr"/>
          <w:b/>
          <w:bCs/>
          <w:color w:val="000000" w:themeColor="text1"/>
          <w:lang w:bidi="fa-IR"/>
        </w:rPr>
      </w:pPr>
    </w:p>
    <w:p w:rsidR="00DA5BD5" w:rsidRDefault="0045528F" w:rsidP="0045528F">
      <w:pPr>
        <w:pStyle w:val="ListParagraph"/>
        <w:bidi/>
        <w:jc w:val="right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r w:rsidRPr="00DA5BD5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>دبیرخانه المپیاد علمی دانشگاه و کلان منطقه2</w:t>
      </w:r>
      <w:r w:rsidR="00DA5BD5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</w:p>
    <w:p w:rsidR="00040FA0" w:rsidRPr="00DA5BD5" w:rsidRDefault="00DA5BD5" w:rsidP="00DA5BD5">
      <w:pPr>
        <w:pStyle w:val="ListParagraph"/>
        <w:bidi/>
        <w:jc w:val="right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و دفتر استعدادهای درخشان و نخبگان دانشگاه </w:t>
      </w:r>
    </w:p>
    <w:sectPr w:rsidR="00040FA0" w:rsidRPr="00DA5BD5" w:rsidSect="007632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4A" w:rsidRDefault="000E3F4A" w:rsidP="002879CD">
      <w:pPr>
        <w:spacing w:after="0" w:line="240" w:lineRule="auto"/>
      </w:pPr>
      <w:r>
        <w:separator/>
      </w:r>
    </w:p>
  </w:endnote>
  <w:endnote w:type="continuationSeparator" w:id="0">
    <w:p w:rsidR="000E3F4A" w:rsidRDefault="000E3F4A" w:rsidP="0028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975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9CD" w:rsidRDefault="00287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4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9CD" w:rsidRDefault="00287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4A" w:rsidRDefault="000E3F4A" w:rsidP="002879CD">
      <w:pPr>
        <w:spacing w:after="0" w:line="240" w:lineRule="auto"/>
      </w:pPr>
      <w:r>
        <w:separator/>
      </w:r>
    </w:p>
  </w:footnote>
  <w:footnote w:type="continuationSeparator" w:id="0">
    <w:p w:rsidR="000E3F4A" w:rsidRDefault="000E3F4A" w:rsidP="0028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D5" w:rsidRDefault="00DA5B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E79"/>
    <w:multiLevelType w:val="hybridMultilevel"/>
    <w:tmpl w:val="35B01FAA"/>
    <w:lvl w:ilvl="0" w:tplc="C3F4FF7E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3B90"/>
    <w:multiLevelType w:val="hybridMultilevel"/>
    <w:tmpl w:val="BA90B32E"/>
    <w:lvl w:ilvl="0" w:tplc="4F70CA48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329D"/>
    <w:multiLevelType w:val="hybridMultilevel"/>
    <w:tmpl w:val="C3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07640"/>
    <w:multiLevelType w:val="hybridMultilevel"/>
    <w:tmpl w:val="83D04078"/>
    <w:lvl w:ilvl="0" w:tplc="CE680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60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239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62D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23F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C4C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CE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8A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E6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4DC4CE7"/>
    <w:multiLevelType w:val="hybridMultilevel"/>
    <w:tmpl w:val="D122B25C"/>
    <w:lvl w:ilvl="0" w:tplc="C9F65734">
      <w:numFmt w:val="bullet"/>
      <w:lvlText w:val="-"/>
      <w:lvlJc w:val="left"/>
      <w:pPr>
        <w:ind w:left="1080" w:hanging="360"/>
      </w:pPr>
      <w:rPr>
        <w:rFonts w:ascii="Tahoma" w:eastAsiaTheme="minorHAnsi" w:hAnsi="Tahoma" w:cs="B Titr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327940"/>
    <w:multiLevelType w:val="hybridMultilevel"/>
    <w:tmpl w:val="AF0261BC"/>
    <w:lvl w:ilvl="0" w:tplc="897E3C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E2ACC"/>
    <w:multiLevelType w:val="hybridMultilevel"/>
    <w:tmpl w:val="55AAE424"/>
    <w:lvl w:ilvl="0" w:tplc="2B44167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B Titr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97602"/>
    <w:multiLevelType w:val="hybridMultilevel"/>
    <w:tmpl w:val="112056FE"/>
    <w:lvl w:ilvl="0" w:tplc="197E59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B"/>
    <w:rsid w:val="00002553"/>
    <w:rsid w:val="00012744"/>
    <w:rsid w:val="00027CCC"/>
    <w:rsid w:val="00040FA0"/>
    <w:rsid w:val="000A1E82"/>
    <w:rsid w:val="000B226E"/>
    <w:rsid w:val="000E2B22"/>
    <w:rsid w:val="000E3F4A"/>
    <w:rsid w:val="001468BB"/>
    <w:rsid w:val="001548A6"/>
    <w:rsid w:val="00180235"/>
    <w:rsid w:val="001D7C96"/>
    <w:rsid w:val="00204D38"/>
    <w:rsid w:val="0022153A"/>
    <w:rsid w:val="0025049C"/>
    <w:rsid w:val="00260D5F"/>
    <w:rsid w:val="002832C4"/>
    <w:rsid w:val="002879CD"/>
    <w:rsid w:val="00295E0E"/>
    <w:rsid w:val="002B509E"/>
    <w:rsid w:val="002D3BCA"/>
    <w:rsid w:val="0034542B"/>
    <w:rsid w:val="00366ADB"/>
    <w:rsid w:val="003B3F8E"/>
    <w:rsid w:val="003B5E1C"/>
    <w:rsid w:val="003E5562"/>
    <w:rsid w:val="004071A5"/>
    <w:rsid w:val="004368A0"/>
    <w:rsid w:val="0045528F"/>
    <w:rsid w:val="00467CA4"/>
    <w:rsid w:val="0047612F"/>
    <w:rsid w:val="004B634F"/>
    <w:rsid w:val="004D0086"/>
    <w:rsid w:val="004E4366"/>
    <w:rsid w:val="005074DA"/>
    <w:rsid w:val="00550378"/>
    <w:rsid w:val="005F2EDC"/>
    <w:rsid w:val="00606D9A"/>
    <w:rsid w:val="006207EB"/>
    <w:rsid w:val="006240EE"/>
    <w:rsid w:val="00630372"/>
    <w:rsid w:val="00654A4C"/>
    <w:rsid w:val="00660BB3"/>
    <w:rsid w:val="00662B89"/>
    <w:rsid w:val="006B430F"/>
    <w:rsid w:val="006E679C"/>
    <w:rsid w:val="006F44DD"/>
    <w:rsid w:val="00701627"/>
    <w:rsid w:val="00732254"/>
    <w:rsid w:val="00756B4B"/>
    <w:rsid w:val="007632B8"/>
    <w:rsid w:val="00770630"/>
    <w:rsid w:val="007D77C7"/>
    <w:rsid w:val="007E46E9"/>
    <w:rsid w:val="007E7433"/>
    <w:rsid w:val="00827AE8"/>
    <w:rsid w:val="00827DBC"/>
    <w:rsid w:val="008348A6"/>
    <w:rsid w:val="00893518"/>
    <w:rsid w:val="008969E7"/>
    <w:rsid w:val="00903EEA"/>
    <w:rsid w:val="00913D6E"/>
    <w:rsid w:val="009538CE"/>
    <w:rsid w:val="00971C09"/>
    <w:rsid w:val="009C098E"/>
    <w:rsid w:val="009F7395"/>
    <w:rsid w:val="00A50317"/>
    <w:rsid w:val="00A86116"/>
    <w:rsid w:val="00A91D59"/>
    <w:rsid w:val="00AA145D"/>
    <w:rsid w:val="00B04FAD"/>
    <w:rsid w:val="00B1507B"/>
    <w:rsid w:val="00B34ED5"/>
    <w:rsid w:val="00B40088"/>
    <w:rsid w:val="00B5022A"/>
    <w:rsid w:val="00B55467"/>
    <w:rsid w:val="00BD64EE"/>
    <w:rsid w:val="00BD7279"/>
    <w:rsid w:val="00BF4F08"/>
    <w:rsid w:val="00C07482"/>
    <w:rsid w:val="00C15F49"/>
    <w:rsid w:val="00C3741E"/>
    <w:rsid w:val="00C545C3"/>
    <w:rsid w:val="00C8082B"/>
    <w:rsid w:val="00CC45CF"/>
    <w:rsid w:val="00CE058B"/>
    <w:rsid w:val="00D47BFA"/>
    <w:rsid w:val="00D72E2B"/>
    <w:rsid w:val="00DA5BD5"/>
    <w:rsid w:val="00DB108D"/>
    <w:rsid w:val="00DB6B3E"/>
    <w:rsid w:val="00DC569D"/>
    <w:rsid w:val="00DD1F4A"/>
    <w:rsid w:val="00DE5C8E"/>
    <w:rsid w:val="00DF3F98"/>
    <w:rsid w:val="00E543E8"/>
    <w:rsid w:val="00E551E4"/>
    <w:rsid w:val="00E671B5"/>
    <w:rsid w:val="00E671E9"/>
    <w:rsid w:val="00E72260"/>
    <w:rsid w:val="00E96BCB"/>
    <w:rsid w:val="00EB0058"/>
    <w:rsid w:val="00EC52CE"/>
    <w:rsid w:val="00ED070B"/>
    <w:rsid w:val="00ED352A"/>
    <w:rsid w:val="00F2637C"/>
    <w:rsid w:val="00F542B6"/>
    <w:rsid w:val="00F60A0B"/>
    <w:rsid w:val="00F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EE5A7CE-9C54-4322-AD5D-AB4EC81E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4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553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827D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Strong">
    <w:name w:val="Strong"/>
    <w:basedOn w:val="DefaultParagraphFont"/>
    <w:uiPriority w:val="22"/>
    <w:qFormat/>
    <w:rsid w:val="00C07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2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CD"/>
  </w:style>
  <w:style w:type="paragraph" w:styleId="Footer">
    <w:name w:val="footer"/>
    <w:basedOn w:val="Normal"/>
    <w:link w:val="FooterChar"/>
    <w:uiPriority w:val="99"/>
    <w:unhideWhenUsed/>
    <w:rsid w:val="0028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CD"/>
  </w:style>
  <w:style w:type="paragraph" w:styleId="NormalWeb">
    <w:name w:val="Normal (Web)"/>
    <w:basedOn w:val="Normal"/>
    <w:uiPriority w:val="99"/>
    <w:semiHidden/>
    <w:unhideWhenUsed/>
    <w:rsid w:val="00D7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72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0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c.tbzmed.ac.ir/?PageID=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sarbazvatan</cp:lastModifiedBy>
  <cp:revision>43</cp:revision>
  <cp:lastPrinted>2021-01-31T06:35:00Z</cp:lastPrinted>
  <dcterms:created xsi:type="dcterms:W3CDTF">2020-12-13T06:47:00Z</dcterms:created>
  <dcterms:modified xsi:type="dcterms:W3CDTF">2024-12-08T09:03:00Z</dcterms:modified>
</cp:coreProperties>
</file>